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A4" w:rsidRDefault="00017CA4" w:rsidP="003C72F3">
      <w:pPr>
        <w:shd w:val="clear" w:color="auto" w:fill="F0F0F0"/>
        <w:spacing w:after="50" w:line="245" w:lineRule="atLeast"/>
        <w:jc w:val="center"/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</w:pPr>
      <w:r w:rsidRPr="00017CA4">
        <w:rPr>
          <w:rFonts w:eastAsia="Times New Roman" w:cstheme="minorHAnsi"/>
          <w:color w:val="080809"/>
          <w:sz w:val="24"/>
          <w:szCs w:val="24"/>
          <w:lang w:eastAsia="pl-PL"/>
        </w:rPr>
        <w:drawing>
          <wp:inline distT="0" distB="0" distL="0" distR="0">
            <wp:extent cx="5760720" cy="747481"/>
            <wp:effectExtent l="1905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7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E52" w:rsidRPr="00471E52" w:rsidRDefault="00471E52" w:rsidP="00471E5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471E52">
        <w:rPr>
          <w:rFonts w:cstheme="minorHAnsi"/>
          <w:bCs/>
          <w:sz w:val="24"/>
          <w:szCs w:val="24"/>
        </w:rPr>
        <w:t xml:space="preserve">„ZSCKR w </w:t>
      </w:r>
      <w:proofErr w:type="spellStart"/>
      <w:r w:rsidRPr="00471E52">
        <w:rPr>
          <w:rFonts w:cstheme="minorHAnsi"/>
          <w:bCs/>
          <w:sz w:val="24"/>
          <w:szCs w:val="24"/>
        </w:rPr>
        <w:t>Chrobrzu</w:t>
      </w:r>
      <w:proofErr w:type="spellEnd"/>
      <w:r w:rsidRPr="00471E52">
        <w:rPr>
          <w:rFonts w:cstheme="minorHAnsi"/>
          <w:bCs/>
          <w:sz w:val="24"/>
          <w:szCs w:val="24"/>
        </w:rPr>
        <w:t xml:space="preserve"> kształci uczniów poprzez zagraniczne doświadczenia zawodowe!”</w:t>
      </w:r>
    </w:p>
    <w:p w:rsidR="00471E52" w:rsidRPr="00471E52" w:rsidRDefault="00471E52" w:rsidP="00471E52">
      <w:pPr>
        <w:shd w:val="clear" w:color="auto" w:fill="F0F0F0"/>
        <w:spacing w:after="50" w:line="245" w:lineRule="atLeast"/>
        <w:jc w:val="center"/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</w:pPr>
      <w:r w:rsidRPr="00471E52">
        <w:rPr>
          <w:rFonts w:eastAsia="Times New Roman" w:cstheme="minorHAnsi"/>
          <w:color w:val="000000"/>
          <w:sz w:val="24"/>
          <w:szCs w:val="24"/>
          <w:lang w:eastAsia="pl-PL"/>
        </w:rPr>
        <w:t>2025-1-PL01-KA122-VET-000345070</w:t>
      </w:r>
    </w:p>
    <w:p w:rsidR="003C72F3" w:rsidRDefault="003C72F3" w:rsidP="00471E52">
      <w:pPr>
        <w:shd w:val="clear" w:color="auto" w:fill="F0F0F0"/>
        <w:spacing w:after="50" w:line="245" w:lineRule="atLeast"/>
        <w:jc w:val="center"/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</w:pPr>
      <w:r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</w:t>
      </w:r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oświadczenia z praktyk oraz elementy kultury greckiej</w:t>
      </w:r>
      <w:r w:rsidRPr="003C72F3">
        <w:rPr>
          <w:rFonts w:eastAsia="Times New Roman" w:cstheme="minorHAnsi"/>
          <w:noProof/>
          <w:color w:val="080809"/>
          <w:sz w:val="24"/>
          <w:szCs w:val="24"/>
          <w:highlight w:val="lightGray"/>
          <w:lang w:eastAsia="pl-PL"/>
        </w:rPr>
        <w:drawing>
          <wp:inline distT="0" distB="0" distL="0" distR="0">
            <wp:extent cx="151130" cy="151130"/>
            <wp:effectExtent l="19050" t="0" r="1270" b="0"/>
            <wp:docPr id="1" name="Obraz 1" descr="🇵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🇵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F3" w:rsidRDefault="003C72F3" w:rsidP="003C72F3">
      <w:pPr>
        <w:shd w:val="clear" w:color="auto" w:fill="F0F0F0"/>
        <w:spacing w:after="50" w:line="245" w:lineRule="atLeast"/>
        <w:jc w:val="both"/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</w:pPr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W ostatnim czasie uczniowie naszej szkoły, reprezentujący kierunki: technik rolnik, technik hodowca koni oraz technik żywienia i usług gastronomicznych, mieli okazję odbyć praktyki zawodowe, które stały się niezwykle cennym doświadczeniem zarówno pod względem zawodowym, jak i kulturowym. Podczas praktyk uczniowie kierunku technik rolnik zdobywali wiedzę na temat nowoczesnych metod uprawy roślin, systemów nawadniania oraz ekologicznych rozwiązań stosowanych w rolnictwie. Mieli możliwość pracy w rzeczywistych warunkach, poznając codzienne wyzwania tej branży. Uczniowie kształcący się w zawodzie technik hodowca koni rozwijali swoje umiejętności w zakresie pielęgnacji, żywienia oraz treningu koni. Praktyki pozwoliły im również zapoznać się z organizacją pracy w stadninach oraz znaczeniem dobrostanu zwierząt. Z kolei uczniowie kierunku technik żywienia i usług gastronomicznych zdobywali doświadczenie w przygotowywaniu potraw, obsłudze klienta oraz organizacji pracy w kuchni. Szczególną uwagę zwrócono na kuchnię śródziemnomorską, która odgrywa ważną rolę w zdrowym stylu życia. Nieodłącznym elementem praktyk było poznanie kultury i tradycji Grecji. Uczniowie mieli okazję zetknąć się z grecką gościnnością, znaną jako „filoksenia”, oraz spróbować tradycyjnych potraw, takich jak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moussaka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souvlaki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czy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tzatziki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. Poznali również znaczenie świąt religijnych, lokalnych zwyczajów oraz codziennego stylu życia mieszkańców. Grecja to kraj o bogatej historii i kulturze, gdzie tradycja łączy się z nowoczesnością. Uczniowie odwiedzali lokalne targi, poznawali regionalne produkty oraz uczyli się, jak ważne jest szanowanie dziedzictwa kulturowego. Zdobyte doświadczenia z pewnością wpłyną pozytywnie na przyszłość zawodową uczniów. Praktyki pozwoliły im rozwinąć kompetencje zawodowe, językowe oraz społeczne, a także otworzyły ich na nowe kultury i perspektywy. ---</w:t>
      </w:r>
    </w:p>
    <w:p w:rsidR="003C72F3" w:rsidRDefault="003C72F3" w:rsidP="003C72F3">
      <w:pPr>
        <w:shd w:val="clear" w:color="auto" w:fill="F0F0F0"/>
        <w:spacing w:after="50" w:line="245" w:lineRule="atLeast"/>
        <w:jc w:val="center"/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</w:pPr>
      <w:proofErr w:type="spellStart"/>
      <w:r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</w:t>
      </w:r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nternship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experiences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elements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Greek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culture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r w:rsidRPr="003C72F3">
        <w:rPr>
          <w:rFonts w:eastAsia="Times New Roman" w:cstheme="minorHAnsi"/>
          <w:noProof/>
          <w:color w:val="080809"/>
          <w:sz w:val="24"/>
          <w:szCs w:val="24"/>
          <w:highlight w:val="lightGray"/>
          <w:lang w:eastAsia="pl-PL"/>
        </w:rPr>
        <w:drawing>
          <wp:inline distT="0" distB="0" distL="0" distR="0">
            <wp:extent cx="151130" cy="151130"/>
            <wp:effectExtent l="19050" t="0" r="1270" b="0"/>
            <wp:docPr id="2" name="Obraz 2" descr="🇬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🇬🇧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F3" w:rsidRPr="003C72F3" w:rsidRDefault="003C72F3" w:rsidP="003C72F3">
      <w:pPr>
        <w:shd w:val="clear" w:color="auto" w:fill="F0F0F0"/>
        <w:spacing w:after="50" w:line="245" w:lineRule="atLeast"/>
        <w:jc w:val="both"/>
        <w:rPr>
          <w:rFonts w:eastAsia="Times New Roman" w:cstheme="minorHAnsi"/>
          <w:color w:val="080809"/>
          <w:sz w:val="24"/>
          <w:szCs w:val="24"/>
          <w:lang w:eastAsia="pl-PL"/>
        </w:rPr>
      </w:pP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English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version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Recently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from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our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school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representing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following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fields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: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agricultural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technician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horse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breeding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technician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nutrition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catering services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technician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had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opportunity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participate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internships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that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proved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be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extremely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valuable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both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professionally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culturally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During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internships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specializing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agriculture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gained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knowledge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about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modern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crop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cultivation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methods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irrigation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systems,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environmentally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friendly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solutions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used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farming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had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chance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work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real-life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conditions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experience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daily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challenges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this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profession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training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as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horse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breeding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technicians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developed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their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skills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horse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care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feeding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training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internships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also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allowed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them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understand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organization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work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stables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importance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animal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welfare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Meanwhile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nutrition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catering services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gained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practical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experience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food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preparation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customer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service,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kitchen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management.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Special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attention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was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given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Mediterranean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cuisine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which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plays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key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role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healthy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lifestyle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An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important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part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internships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was learning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about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Greek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culture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traditions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experienced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Greek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hospitality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known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as “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philoxenia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”,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tasted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traditional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dishes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such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as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moussaka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souvlaki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tzatziki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also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learned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about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religious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celebrations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local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customs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everyday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lifestyle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Greek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people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Greece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 </w:t>
      </w:r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lastRenderedPageBreak/>
        <w:t xml:space="preserve">country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rich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history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culture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where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tradition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blends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with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modernity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visited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local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markets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explored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regional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products,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understood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importance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of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respecting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cultural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heritage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experience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gained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during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internships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will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undoubtedly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have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positive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impact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on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students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’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future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careers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helped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them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develop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professional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language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social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skills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while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also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opening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them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up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new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cultures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perspectives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. --- Podsumowanie /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Summary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Praktyki zagraniczne to nie tylko nauka zawodu, ale również wyjątkowa okazja do poznania świata, rozwijania samodzielności oraz budowania pewności siebie. International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internships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not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only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about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learning a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profession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but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also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a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unique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opportunity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to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explore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the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world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develop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independence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, and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build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 xml:space="preserve"> </w:t>
      </w:r>
      <w:proofErr w:type="spellStart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self-confidence</w:t>
      </w:r>
      <w:proofErr w:type="spellEnd"/>
      <w:r w:rsidRPr="003C72F3">
        <w:rPr>
          <w:rFonts w:eastAsia="Times New Roman" w:cstheme="minorHAnsi"/>
          <w:color w:val="080809"/>
          <w:sz w:val="24"/>
          <w:szCs w:val="24"/>
          <w:highlight w:val="lightGray"/>
          <w:lang w:eastAsia="pl-PL"/>
        </w:rPr>
        <w:t>.</w:t>
      </w:r>
    </w:p>
    <w:p w:rsidR="00396F8D" w:rsidRPr="003C72F3" w:rsidRDefault="00396F8D">
      <w:pPr>
        <w:rPr>
          <w:rFonts w:cstheme="minorHAnsi"/>
          <w:sz w:val="24"/>
          <w:szCs w:val="24"/>
        </w:rPr>
      </w:pPr>
    </w:p>
    <w:sectPr w:rsidR="00396F8D" w:rsidRPr="003C72F3" w:rsidSect="00396F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3C72F3"/>
    <w:rsid w:val="00017CA4"/>
    <w:rsid w:val="00396F8D"/>
    <w:rsid w:val="003C72F3"/>
    <w:rsid w:val="0047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6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1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1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4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76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2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107863">
                                          <w:marLeft w:val="0"/>
                                          <w:marRight w:val="0"/>
                                          <w:marTop w:val="5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618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2026-06-09T11:24:00Z</dcterms:created>
  <dcterms:modified xsi:type="dcterms:W3CDTF">2026-06-09T11:32:00Z</dcterms:modified>
</cp:coreProperties>
</file>